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4516"/>
        <w:gridCol w:w="1275"/>
        <w:gridCol w:w="2410"/>
        <w:gridCol w:w="2451"/>
      </w:tblGrid>
      <w:tr w:rsidR="004335DC" w:rsidTr="008210FC">
        <w:trPr>
          <w:trHeight w:val="132"/>
        </w:trPr>
        <w:tc>
          <w:tcPr>
            <w:tcW w:w="4516" w:type="dxa"/>
          </w:tcPr>
          <w:p w:rsidR="004335DC" w:rsidRPr="004335DC" w:rsidRDefault="004335DC" w:rsidP="004335D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62617">
              <w:rPr>
                <w:rFonts w:ascii="Arial" w:hAnsi="Arial" w:cs="Arial"/>
                <w:b/>
                <w:sz w:val="24"/>
                <w:szCs w:val="24"/>
              </w:rPr>
              <w:t xml:space="preserve">Topic area: </w:t>
            </w:r>
            <w:r>
              <w:rPr>
                <w:rFonts w:ascii="Arial" w:hAnsi="Arial" w:cs="Arial"/>
                <w:sz w:val="24"/>
                <w:szCs w:val="24"/>
              </w:rPr>
              <w:t>Memory – how does your memory work?</w:t>
            </w:r>
          </w:p>
        </w:tc>
        <w:tc>
          <w:tcPr>
            <w:tcW w:w="1275" w:type="dxa"/>
          </w:tcPr>
          <w:p w:rsidR="004335DC" w:rsidRPr="00162617" w:rsidRDefault="004335DC" w:rsidP="00F82C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410" w:type="dxa"/>
          </w:tcPr>
          <w:p w:rsidR="004335DC" w:rsidRPr="00162617" w:rsidRDefault="004335DC" w:rsidP="00F82C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451" w:type="dxa"/>
          </w:tcPr>
          <w:p w:rsidR="004335DC" w:rsidRPr="00162617" w:rsidRDefault="004335DC" w:rsidP="00F82C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4335DC" w:rsidRPr="00162617" w:rsidRDefault="004335DC" w:rsidP="00F82C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information is inputted, encoded and outputted; I can also explain what is meant by storage, processing &amp; retrieval.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76"/>
        </w:trPr>
        <w:tc>
          <w:tcPr>
            <w:tcW w:w="4516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features of the sensory register including the iconic &amp; echoic registers and the role of attention. I can explain the duratio</w:t>
            </w:r>
            <w:r w:rsidR="00D61A9D">
              <w:rPr>
                <w:rFonts w:ascii="Arial" w:hAnsi="Arial" w:cs="Arial"/>
                <w:sz w:val="20"/>
                <w:szCs w:val="20"/>
              </w:rPr>
              <w:t xml:space="preserve">n &amp; capacity of sensory memory &amp; how some information is lost.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features of short term memory, including its capacity, duration and way of encoding information. I ca</w:t>
            </w:r>
            <w:r w:rsidR="00D61A9D">
              <w:rPr>
                <w:rFonts w:ascii="Arial" w:hAnsi="Arial" w:cs="Arial"/>
                <w:sz w:val="20"/>
                <w:szCs w:val="20"/>
              </w:rPr>
              <w:t>n explain the role of rehearsal and how some information can be lost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76"/>
        </w:trPr>
        <w:tc>
          <w:tcPr>
            <w:tcW w:w="4516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features of long term memory including its capacity, duration and way of encoding</w:t>
            </w:r>
            <w:r w:rsidR="00D61A9D">
              <w:rPr>
                <w:rFonts w:ascii="Arial" w:hAnsi="Arial" w:cs="Arial"/>
                <w:sz w:val="20"/>
                <w:szCs w:val="20"/>
              </w:rPr>
              <w:t>. I can explain how some information can be lost.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D61A9D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what is meant by interference and displacement in forgetting.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D61A9D" w:rsidP="00D61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Atkinson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Shiffrin’s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Multi store Model of Memory.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D61A9D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Multi store Model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Memory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D61A9D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aim, procedure, results and conclusions of the Peterson and Peterson study into the duration of STM.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anterograde and retrograde amnesia.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describe the case study of H.M &amp; explain what time of amnesia he suffered from.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Bartlett’s Theory of Reconstructive Memory including the formation of schemas and their role in influencing memory.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Bartlett’s Theory of Reconstructive Memory.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aim, procedure, results and conclusions of Bartlett’s War of the Ghosts study.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two strengths and two weaknesses of Bartlett’s War of the Ghosts study.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reductionism and which methods are associated with the term.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Pr="00CA57BA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why reductionism is a desirable practice and also the negatives of using a reductionist approach.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holism and which methods are associated with the term.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why holism is considered unscientific &amp; how it is difficult to achieve.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DC" w:rsidRPr="00CA57BA" w:rsidTr="008210FC">
        <w:trPr>
          <w:trHeight w:val="291"/>
        </w:trPr>
        <w:tc>
          <w:tcPr>
            <w:tcW w:w="4516" w:type="dxa"/>
          </w:tcPr>
          <w:p w:rsidR="004335DC" w:rsidRDefault="008869B9" w:rsidP="00F8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apply the reductionism/holism debate to memory research and give examples of both approaches from memory. </w:t>
            </w:r>
          </w:p>
        </w:tc>
        <w:tc>
          <w:tcPr>
            <w:tcW w:w="1275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4335DC" w:rsidRPr="00CA57BA" w:rsidRDefault="004335DC" w:rsidP="00F82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5DC" w:rsidRDefault="004335DC" w:rsidP="004335DC"/>
    <w:bookmarkEnd w:id="0"/>
    <w:p w:rsidR="007B520B" w:rsidRDefault="0052279A"/>
    <w:sectPr w:rsidR="007B520B" w:rsidSect="008210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9A" w:rsidRDefault="0052279A" w:rsidP="008869B9">
      <w:pPr>
        <w:spacing w:after="0" w:line="240" w:lineRule="auto"/>
      </w:pPr>
      <w:r>
        <w:separator/>
      </w:r>
    </w:p>
  </w:endnote>
  <w:endnote w:type="continuationSeparator" w:id="0">
    <w:p w:rsidR="0052279A" w:rsidRDefault="0052279A" w:rsidP="0088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9A" w:rsidRDefault="0052279A" w:rsidP="008869B9">
      <w:pPr>
        <w:spacing w:after="0" w:line="240" w:lineRule="auto"/>
      </w:pPr>
      <w:r>
        <w:separator/>
      </w:r>
    </w:p>
  </w:footnote>
  <w:footnote w:type="continuationSeparator" w:id="0">
    <w:p w:rsidR="0052279A" w:rsidRDefault="0052279A" w:rsidP="0088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98" w:rsidRDefault="00F65EA6">
    <w:pPr>
      <w:pStyle w:val="Header"/>
    </w:pPr>
    <w:r>
      <w:t xml:space="preserve">Psychology GCSE – </w:t>
    </w:r>
    <w:r w:rsidR="008869B9">
      <w:t>Memory RAG sheet</w:t>
    </w:r>
  </w:p>
  <w:p w:rsidR="00917198" w:rsidRDefault="00522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DC"/>
    <w:rsid w:val="004335DC"/>
    <w:rsid w:val="0052279A"/>
    <w:rsid w:val="008210FC"/>
    <w:rsid w:val="0085565F"/>
    <w:rsid w:val="008869B9"/>
    <w:rsid w:val="00B71705"/>
    <w:rsid w:val="00D61A9D"/>
    <w:rsid w:val="00D93E01"/>
    <w:rsid w:val="00F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DC"/>
  </w:style>
  <w:style w:type="paragraph" w:styleId="Footer">
    <w:name w:val="footer"/>
    <w:basedOn w:val="Normal"/>
    <w:link w:val="FooterChar"/>
    <w:uiPriority w:val="99"/>
    <w:unhideWhenUsed/>
    <w:rsid w:val="0088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DC"/>
  </w:style>
  <w:style w:type="paragraph" w:styleId="Footer">
    <w:name w:val="footer"/>
    <w:basedOn w:val="Normal"/>
    <w:link w:val="FooterChar"/>
    <w:uiPriority w:val="99"/>
    <w:unhideWhenUsed/>
    <w:rsid w:val="0088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LNye</dc:creator>
  <cp:lastModifiedBy>LNye</cp:lastModifiedBy>
  <cp:revision>2</cp:revision>
  <dcterms:created xsi:type="dcterms:W3CDTF">2019-05-22T08:21:00Z</dcterms:created>
  <dcterms:modified xsi:type="dcterms:W3CDTF">2019-06-27T11:56:00Z</dcterms:modified>
</cp:coreProperties>
</file>